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47" w:rsidRPr="002F35A0" w:rsidRDefault="004E5147" w:rsidP="004E5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4E5147" w:rsidRPr="002F35A0" w:rsidRDefault="004E5147" w:rsidP="004E5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4E5147" w:rsidRPr="002F35A0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4E5147" w:rsidRPr="002F35A0" w:rsidRDefault="004E5147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5147" w:rsidRPr="002F35A0" w:rsidRDefault="004E5147" w:rsidP="004E5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4E5147" w:rsidRPr="002F35A0" w:rsidRDefault="004E5147" w:rsidP="004E5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4E5147" w:rsidRPr="002F35A0" w:rsidRDefault="004E5147" w:rsidP="004E5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147" w:rsidRPr="002F35A0" w:rsidRDefault="004E5147" w:rsidP="004E514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35A0">
        <w:rPr>
          <w:rFonts w:ascii="Times New Roman" w:hAnsi="Times New Roman"/>
          <w:sz w:val="28"/>
          <w:szCs w:val="28"/>
          <w:u w:val="single"/>
        </w:rPr>
        <w:t xml:space="preserve">20 февраля 2020 года </w:t>
      </w:r>
      <w:r w:rsidRPr="002F35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2F35A0">
        <w:rPr>
          <w:rFonts w:ascii="Times New Roman" w:hAnsi="Times New Roman"/>
          <w:sz w:val="28"/>
          <w:szCs w:val="28"/>
          <w:u w:val="single"/>
        </w:rPr>
        <w:t xml:space="preserve">№21 </w:t>
      </w:r>
    </w:p>
    <w:p w:rsidR="004E5147" w:rsidRPr="002F35A0" w:rsidRDefault="004E5147" w:rsidP="004E5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город Красноуральск</w:t>
      </w:r>
    </w:p>
    <w:p w:rsidR="004E5147" w:rsidRPr="002F35A0" w:rsidRDefault="004E5147" w:rsidP="004E5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5147" w:rsidRPr="002F35A0" w:rsidRDefault="004E5147" w:rsidP="004E51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35A0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2F35A0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14.02.2020 № 875 – на 1 листе.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23 листах.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4. Финансово – экономическое обоснование – на 23 листах.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5. Справочный материал – на 208 листах.</w:t>
      </w:r>
    </w:p>
    <w:p w:rsidR="004E5147" w:rsidRPr="002F35A0" w:rsidRDefault="004E5147" w:rsidP="004E5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F35A0">
        <w:rPr>
          <w:rFonts w:ascii="Times New Roman" w:hAnsi="Times New Roman"/>
          <w:sz w:val="28"/>
          <w:szCs w:val="28"/>
        </w:rPr>
        <w:t xml:space="preserve"> 14 февраля 2020 года.</w:t>
      </w:r>
    </w:p>
    <w:p w:rsidR="004E5147" w:rsidRPr="002F35A0" w:rsidRDefault="004E5147" w:rsidP="004E5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F35A0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4E5147" w:rsidRPr="002F35A0" w:rsidRDefault="004E5147" w:rsidP="004E51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35A0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F35A0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2F35A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E5147" w:rsidRPr="002F35A0" w:rsidRDefault="004E5147" w:rsidP="004E5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F35A0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4E5147" w:rsidRPr="002F35A0" w:rsidRDefault="004E5147" w:rsidP="004E51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(с изменениями от 20.01.2020 № 58, далее – Программа).</w:t>
      </w:r>
    </w:p>
    <w:p w:rsidR="004E5147" w:rsidRPr="002F35A0" w:rsidRDefault="004E5147" w:rsidP="004E51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В Контрольный орган для проведения финансово–экономической экспертизы 01.08.2019 представлен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годы». По итогам экспертизы составлено Заключение от 28.08.2019 № 85/1.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5A0">
        <w:rPr>
          <w:rFonts w:ascii="Times New Roman" w:hAnsi="Times New Roman"/>
          <w:b/>
          <w:bCs/>
          <w:sz w:val="28"/>
          <w:szCs w:val="28"/>
        </w:rPr>
        <w:t>3.</w:t>
      </w:r>
      <w:r w:rsidRPr="002F35A0">
        <w:rPr>
          <w:rFonts w:ascii="Times New Roman" w:hAnsi="Times New Roman"/>
          <w:bCs/>
          <w:sz w:val="28"/>
          <w:szCs w:val="28"/>
        </w:rPr>
        <w:t xml:space="preserve"> 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5A0">
        <w:rPr>
          <w:rFonts w:ascii="Times New Roman" w:hAnsi="Times New Roman"/>
          <w:b/>
          <w:bCs/>
          <w:sz w:val="28"/>
          <w:szCs w:val="28"/>
        </w:rPr>
        <w:t>4.</w:t>
      </w:r>
      <w:r w:rsidRPr="002F35A0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на 353 840 514,00, из них: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5A0">
        <w:rPr>
          <w:rFonts w:ascii="Times New Roman" w:hAnsi="Times New Roman"/>
          <w:bCs/>
          <w:sz w:val="28"/>
          <w:szCs w:val="28"/>
        </w:rPr>
        <w:t>- областной бюджета - на 145 577 800,00 рублей;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5A0">
        <w:rPr>
          <w:rFonts w:ascii="Times New Roman" w:hAnsi="Times New Roman"/>
          <w:bCs/>
          <w:sz w:val="28"/>
          <w:szCs w:val="28"/>
        </w:rPr>
        <w:t>- местный бюджета - на 72 506 291,09 рублей.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5A0">
        <w:rPr>
          <w:rFonts w:ascii="Times New Roman" w:hAnsi="Times New Roman"/>
          <w:bCs/>
          <w:sz w:val="28"/>
          <w:szCs w:val="28"/>
        </w:rPr>
        <w:t xml:space="preserve">- внебюджетные источники - на 135 756 422,91 рублей.   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5A0">
        <w:rPr>
          <w:rFonts w:ascii="Times New Roman" w:hAnsi="Times New Roman"/>
          <w:bCs/>
          <w:sz w:val="28"/>
          <w:szCs w:val="28"/>
        </w:rPr>
        <w:t>В результате вносимых изменений общий объем финансирования Программы составит 3 645 950 626,75 рублей в том числе: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5A0">
        <w:rPr>
          <w:rFonts w:ascii="Times New Roman" w:hAnsi="Times New Roman"/>
          <w:bCs/>
          <w:sz w:val="28"/>
          <w:szCs w:val="28"/>
        </w:rPr>
        <w:t>- средства федерального бюджета – 58 641 289,00 рублей;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5A0">
        <w:rPr>
          <w:rFonts w:ascii="Times New Roman" w:hAnsi="Times New Roman"/>
          <w:bCs/>
          <w:sz w:val="28"/>
          <w:szCs w:val="28"/>
        </w:rPr>
        <w:t>- средства областного бюджета – 1 905 925 811,00 рублей;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средства местного бюджета – 1 124 715 003,84 рублей;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 xml:space="preserve">- внебюджетные источники – 556 668 522,91 рублей.   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- 2019 год – 647 551 254,75 рублей;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- 2020 год – 500 433 768,00 рублей (уменьшение на 235 529 346,00</w:t>
      </w:r>
      <w:r w:rsidRPr="002F35A0">
        <w:rPr>
          <w:rFonts w:ascii="Times New Roman" w:hAnsi="Times New Roman"/>
          <w:bCs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>рублей);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- 2021 год – 1 028 405 967,00 рублей (увеличение на 537 871 253,00</w:t>
      </w:r>
      <w:r w:rsidRPr="002F35A0">
        <w:rPr>
          <w:rFonts w:ascii="Times New Roman" w:hAnsi="Times New Roman"/>
          <w:bCs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>рублей);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- 2022 год – 524 185 617,00 рублей (увеличение на 51 498 607,00</w:t>
      </w:r>
      <w:r w:rsidRPr="002F35A0">
        <w:rPr>
          <w:rFonts w:ascii="Times New Roman" w:hAnsi="Times New Roman"/>
          <w:bCs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>рублей);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5.</w:t>
      </w:r>
      <w:r w:rsidRPr="002F35A0">
        <w:rPr>
          <w:rFonts w:ascii="Times New Roman" w:hAnsi="Times New Roman"/>
          <w:sz w:val="28"/>
          <w:szCs w:val="28"/>
        </w:rPr>
        <w:t xml:space="preserve"> В Приложении </w:t>
      </w:r>
      <w:r w:rsidRPr="002F35A0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2F35A0">
        <w:rPr>
          <w:rFonts w:ascii="Times New Roman" w:hAnsi="Times New Roman"/>
          <w:sz w:val="28"/>
          <w:szCs w:val="28"/>
        </w:rPr>
        <w:t xml:space="preserve"> в 2020 году внесены следующие изменения:</w:t>
      </w:r>
    </w:p>
    <w:p w:rsidR="004E5147" w:rsidRPr="002F35A0" w:rsidRDefault="004E5147" w:rsidP="004E51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Мероприятие 1.1.</w:t>
      </w:r>
      <w:r w:rsidRPr="002F35A0">
        <w:rPr>
          <w:rFonts w:ascii="Times New Roman" w:hAnsi="Times New Roman"/>
          <w:sz w:val="28"/>
          <w:szCs w:val="28"/>
        </w:rPr>
        <w:t xml:space="preserve">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городского округа Красноуральск»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  <w:lang w:bidi="en-US"/>
        </w:rPr>
        <w:t xml:space="preserve">увеличен объем </w:t>
      </w:r>
      <w:r w:rsidRPr="002F35A0">
        <w:rPr>
          <w:rFonts w:ascii="Times New Roman" w:hAnsi="Times New Roman"/>
          <w:sz w:val="28"/>
          <w:szCs w:val="28"/>
          <w:lang w:bidi="en-US"/>
        </w:rPr>
        <w:lastRenderedPageBreak/>
        <w:t xml:space="preserve">финансирования за счет </w:t>
      </w:r>
      <w:r w:rsidRPr="002F35A0">
        <w:rPr>
          <w:rFonts w:ascii="Times New Roman" w:hAnsi="Times New Roman"/>
          <w:sz w:val="28"/>
          <w:szCs w:val="28"/>
        </w:rPr>
        <w:t xml:space="preserve">субвенций из областного бюджета на 8 119 000,00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134 825 000,00</w:t>
      </w:r>
      <w:r w:rsidRPr="002F35A0">
        <w:rPr>
          <w:rFonts w:ascii="Times New Roman" w:hAnsi="Times New Roman"/>
          <w:sz w:val="28"/>
          <w:szCs w:val="28"/>
        </w:rPr>
        <w:t xml:space="preserve"> рублей из них: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- </w:t>
      </w:r>
      <w:r w:rsidRPr="002F35A0">
        <w:rPr>
          <w:rFonts w:ascii="Times New Roman" w:hAnsi="Times New Roman"/>
          <w:sz w:val="28"/>
          <w:szCs w:val="28"/>
        </w:rPr>
        <w:t xml:space="preserve">финансирование расходов на оплату труда работников дошкольных образовательных организаций, участвующих в образовательном процессе – </w:t>
      </w:r>
      <w:r w:rsidRPr="002F35A0">
        <w:rPr>
          <w:rFonts w:ascii="Times New Roman" w:hAnsi="Times New Roman"/>
          <w:b/>
          <w:sz w:val="28"/>
          <w:szCs w:val="28"/>
        </w:rPr>
        <w:t>132 760 000,00</w:t>
      </w:r>
      <w:r w:rsidRPr="002F35A0">
        <w:rPr>
          <w:rFonts w:ascii="Times New Roman" w:hAnsi="Times New Roman"/>
          <w:sz w:val="28"/>
          <w:szCs w:val="28"/>
        </w:rPr>
        <w:t xml:space="preserve"> рублей;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 xml:space="preserve">- финансирование расходов на приобретение учебников и учебных пособий, средств обучения, игр, игрушек – </w:t>
      </w:r>
      <w:r w:rsidRPr="002F35A0">
        <w:rPr>
          <w:rFonts w:ascii="Times New Roman" w:hAnsi="Times New Roman"/>
          <w:b/>
          <w:sz w:val="28"/>
          <w:szCs w:val="28"/>
        </w:rPr>
        <w:t>2 065 000,00</w:t>
      </w:r>
      <w:r w:rsidRPr="002F35A0">
        <w:rPr>
          <w:rFonts w:ascii="Times New Roman" w:hAnsi="Times New Roman"/>
          <w:sz w:val="28"/>
          <w:szCs w:val="28"/>
        </w:rPr>
        <w:t xml:space="preserve"> рублей.</w:t>
      </w:r>
    </w:p>
    <w:p w:rsidR="004E5147" w:rsidRPr="002F35A0" w:rsidRDefault="004E5147" w:rsidP="004E51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Мероприятие 1.2.</w:t>
      </w:r>
      <w:r w:rsidRPr="002F35A0">
        <w:rPr>
          <w:rFonts w:ascii="Times New Roman" w:hAnsi="Times New Roman"/>
          <w:sz w:val="28"/>
          <w:szCs w:val="28"/>
        </w:rPr>
        <w:t xml:space="preserve"> «Организация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 городского округа Красноуральск»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увеличен на 2 948 650,00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62 368 310,00</w:t>
      </w:r>
      <w:r w:rsidRPr="002F35A0">
        <w:rPr>
          <w:rFonts w:ascii="Times New Roman" w:hAnsi="Times New Roman"/>
          <w:sz w:val="28"/>
          <w:szCs w:val="28"/>
        </w:rPr>
        <w:t xml:space="preserve"> рублей. 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5A0">
        <w:rPr>
          <w:rFonts w:ascii="Times New Roman" w:hAnsi="Times New Roman"/>
          <w:i/>
          <w:sz w:val="28"/>
          <w:szCs w:val="28"/>
        </w:rPr>
        <w:t>По мероприятию 1.2. не предусмотрены расходы на услугу «Присмотр и уход (дети-инвалиды, дети-сироты, и дети, оставшиеся без попечения родителей)» в виду сокращения плановых объемов бюджетных ассигнований на 2020 год. Постановлением администрации от 28.12.2019 № 1966 «Об утверждении значения базовых нормативов затрат и отраслевых корректирующих коэффициентов к базовым нормативам затрат на оказание муниципальными учреждениями муниципальных услуг (выполнение работ) в различных сферах деятельности муниципальных учреждений городского округа Красноуральск на 2020 год и плановый период 2021 и 2022 годов» данная услуга на 2020 год не утверждена.</w:t>
      </w:r>
    </w:p>
    <w:p w:rsidR="004E5147" w:rsidRPr="002F35A0" w:rsidRDefault="004E5147" w:rsidP="004E51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1.3. </w:t>
      </w:r>
      <w:r w:rsidRPr="002F35A0">
        <w:rPr>
          <w:rFonts w:ascii="Times New Roman" w:hAnsi="Times New Roman"/>
          <w:sz w:val="28"/>
          <w:szCs w:val="28"/>
        </w:rPr>
        <w:t xml:space="preserve">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городского округа Красноуральск» </w:t>
      </w:r>
      <w:r w:rsidRPr="002F35A0">
        <w:rPr>
          <w:rFonts w:ascii="Times New Roman" w:hAnsi="Times New Roman"/>
          <w:b/>
          <w:sz w:val="28"/>
          <w:szCs w:val="28"/>
        </w:rPr>
        <w:t xml:space="preserve">- </w:t>
      </w:r>
      <w:r w:rsidRPr="002F35A0">
        <w:rPr>
          <w:rFonts w:ascii="Times New Roman" w:hAnsi="Times New Roman"/>
          <w:sz w:val="28"/>
          <w:szCs w:val="28"/>
        </w:rPr>
        <w:t>увеличен объем</w:t>
      </w:r>
      <w:r w:rsidRPr="002F35A0">
        <w:rPr>
          <w:rFonts w:ascii="Times New Roman" w:hAnsi="Times New Roman"/>
          <w:b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 xml:space="preserve">финансирования за счет субвенций из областного бюджета на 5 964 000,00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139 096 000,00 рублей</w:t>
      </w:r>
      <w:r w:rsidRPr="002F35A0">
        <w:rPr>
          <w:rFonts w:ascii="Times New Roman" w:hAnsi="Times New Roman"/>
          <w:sz w:val="28"/>
          <w:szCs w:val="28"/>
        </w:rPr>
        <w:t>, из них: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- </w:t>
      </w:r>
      <w:r w:rsidRPr="002F35A0">
        <w:rPr>
          <w:rFonts w:ascii="Times New Roman" w:hAnsi="Times New Roman"/>
          <w:sz w:val="28"/>
          <w:szCs w:val="28"/>
        </w:rPr>
        <w:t>финансирование расходов на оплату труда работников общеобразовательных организаций, участвующих в образовательном процессе – 130 260 000,00 рублей;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финансирование расходов на приобретение учебников и учебных пособий, средств обучения, игр, игрушек – 8 836 000,00 рублей.</w:t>
      </w:r>
    </w:p>
    <w:p w:rsidR="004E5147" w:rsidRPr="002F35A0" w:rsidRDefault="004E5147" w:rsidP="004E51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1.4. </w:t>
      </w:r>
      <w:r w:rsidRPr="002F35A0">
        <w:rPr>
          <w:rFonts w:ascii="Times New Roman" w:hAnsi="Times New Roman"/>
          <w:sz w:val="28"/>
          <w:szCs w:val="28"/>
        </w:rPr>
        <w:t>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увеличен на 498 330,00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46 351 480,00</w:t>
      </w:r>
      <w:r w:rsidRPr="002F35A0">
        <w:rPr>
          <w:rFonts w:ascii="Times New Roman" w:hAnsi="Times New Roman"/>
          <w:sz w:val="28"/>
          <w:szCs w:val="28"/>
        </w:rPr>
        <w:t xml:space="preserve"> рублей. </w:t>
      </w:r>
    </w:p>
    <w:p w:rsidR="004E5147" w:rsidRPr="002F35A0" w:rsidRDefault="004E5147" w:rsidP="004E51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1.5. </w:t>
      </w:r>
      <w:r w:rsidRPr="002F35A0">
        <w:rPr>
          <w:rFonts w:ascii="Times New Roman" w:hAnsi="Times New Roman"/>
          <w:sz w:val="28"/>
          <w:szCs w:val="28"/>
        </w:rPr>
        <w:t>«Обеспечение питанием обучающихся в муниципальных общеобразовательных организациях городского округа Красноуральск» - увеличен объем</w:t>
      </w:r>
      <w:r w:rsidRPr="002F35A0">
        <w:rPr>
          <w:rFonts w:ascii="Times New Roman" w:hAnsi="Times New Roman"/>
          <w:b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 xml:space="preserve">финансирования за счет субвенций из областного бюджета на 2 521 000,00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 xml:space="preserve">28 749 000,00 </w:t>
      </w:r>
      <w:r w:rsidRPr="002F35A0">
        <w:rPr>
          <w:rFonts w:ascii="Times New Roman" w:hAnsi="Times New Roman"/>
          <w:sz w:val="28"/>
          <w:szCs w:val="28"/>
        </w:rPr>
        <w:t>рублей.</w:t>
      </w:r>
    </w:p>
    <w:p w:rsidR="004E5147" w:rsidRPr="002F35A0" w:rsidRDefault="004E5147" w:rsidP="004E51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lastRenderedPageBreak/>
        <w:t xml:space="preserve">Мероприятие 1.6. </w:t>
      </w:r>
      <w:r w:rsidRPr="002F35A0">
        <w:rPr>
          <w:rFonts w:ascii="Times New Roman" w:hAnsi="Times New Roman"/>
          <w:sz w:val="28"/>
          <w:szCs w:val="28"/>
        </w:rPr>
        <w:t>«Организация предоставления дополнительного образования детей в муниципальных организациях дополнительного образования городского округа Красноуральск»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>уменьшен</w:t>
      </w:r>
      <w:r w:rsidRPr="002F35A0">
        <w:rPr>
          <w:rFonts w:ascii="Times New Roman" w:hAnsi="Times New Roman"/>
          <w:b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 xml:space="preserve">объем финансирования на 3 816 900,00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8 016 500,00</w:t>
      </w:r>
      <w:r w:rsidRPr="002F35A0">
        <w:rPr>
          <w:rFonts w:ascii="Times New Roman" w:hAnsi="Times New Roman"/>
          <w:sz w:val="28"/>
          <w:szCs w:val="28"/>
        </w:rPr>
        <w:t xml:space="preserve"> рублей.</w:t>
      </w:r>
    </w:p>
    <w:p w:rsidR="004E5147" w:rsidRPr="002F35A0" w:rsidRDefault="004E5147" w:rsidP="004E51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1.7. </w:t>
      </w:r>
      <w:r w:rsidRPr="002F35A0">
        <w:rPr>
          <w:rFonts w:ascii="Times New Roman" w:hAnsi="Times New Roman"/>
          <w:sz w:val="28"/>
          <w:szCs w:val="28"/>
        </w:rPr>
        <w:t>«Мероприятия по организации отдыха и оздоровления детей в каникулярное время в городском округе Красноуральск» - увеличен объем</w:t>
      </w:r>
      <w:r w:rsidRPr="002F35A0">
        <w:rPr>
          <w:rFonts w:ascii="Times New Roman" w:hAnsi="Times New Roman"/>
          <w:b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 xml:space="preserve">финансирования на 1 399 390,66 и составил </w:t>
      </w:r>
      <w:r w:rsidRPr="002F35A0">
        <w:rPr>
          <w:rFonts w:ascii="Times New Roman" w:hAnsi="Times New Roman"/>
          <w:b/>
          <w:sz w:val="28"/>
          <w:szCs w:val="28"/>
        </w:rPr>
        <w:t>11 555 144,66</w:t>
      </w:r>
      <w:r w:rsidRPr="002F35A0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- 7 445 100,00 рублей - средства областного бюджета;</w:t>
      </w:r>
    </w:p>
    <w:p w:rsidR="004E5147" w:rsidRPr="002F35A0" w:rsidRDefault="004E5147" w:rsidP="004E51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- 4 110 044,66 рублей -  средства местного бюджета.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5A0">
        <w:rPr>
          <w:rFonts w:ascii="Times New Roman" w:hAnsi="Times New Roman"/>
          <w:i/>
          <w:sz w:val="28"/>
          <w:szCs w:val="28"/>
        </w:rPr>
        <w:t>Согласно представленного расчета доля местного бюджета составляет 6 589 500,00 рублей. В виду сокращения плановых объемов бюджетных ассигнований на 2020 год финансирование запланировано частично.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5A0">
        <w:rPr>
          <w:rFonts w:ascii="Times New Roman" w:hAnsi="Times New Roman"/>
          <w:i/>
          <w:sz w:val="28"/>
          <w:szCs w:val="28"/>
        </w:rPr>
        <w:t xml:space="preserve">Так же в </w:t>
      </w:r>
      <w:proofErr w:type="gramStart"/>
      <w:r w:rsidRPr="002F35A0">
        <w:rPr>
          <w:rFonts w:ascii="Times New Roman" w:hAnsi="Times New Roman"/>
          <w:i/>
          <w:sz w:val="28"/>
          <w:szCs w:val="28"/>
        </w:rPr>
        <w:t>рамках  данного</w:t>
      </w:r>
      <w:proofErr w:type="gramEnd"/>
      <w:r w:rsidRPr="002F35A0">
        <w:rPr>
          <w:rFonts w:ascii="Times New Roman" w:hAnsi="Times New Roman"/>
          <w:i/>
          <w:sz w:val="28"/>
          <w:szCs w:val="28"/>
        </w:rPr>
        <w:t xml:space="preserve"> мероприятия Решением о бюджете по КБК «901070709107</w:t>
      </w:r>
      <w:r w:rsidRPr="002F35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F35A0">
        <w:rPr>
          <w:rFonts w:ascii="Times New Roman" w:hAnsi="Times New Roman"/>
          <w:i/>
          <w:sz w:val="28"/>
          <w:szCs w:val="28"/>
        </w:rPr>
        <w:t xml:space="preserve">5600240» запланировано 114 904,33 рубля. </w:t>
      </w:r>
      <w:proofErr w:type="gramStart"/>
      <w:r w:rsidRPr="002F35A0">
        <w:rPr>
          <w:rFonts w:ascii="Times New Roman" w:hAnsi="Times New Roman"/>
          <w:i/>
          <w:sz w:val="28"/>
          <w:szCs w:val="28"/>
        </w:rPr>
        <w:t>Однако,  финансово</w:t>
      </w:r>
      <w:proofErr w:type="gramEnd"/>
      <w:r w:rsidRPr="002F35A0">
        <w:rPr>
          <w:rFonts w:ascii="Times New Roman" w:hAnsi="Times New Roman"/>
          <w:i/>
          <w:sz w:val="28"/>
          <w:szCs w:val="28"/>
        </w:rPr>
        <w:t>-экономическое обоснованием представлено на сумму 112 629,00 рублей.</w:t>
      </w:r>
    </w:p>
    <w:p w:rsidR="004E5147" w:rsidRPr="002F35A0" w:rsidRDefault="004E5147" w:rsidP="004E51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1.8. </w:t>
      </w:r>
      <w:r w:rsidRPr="002F35A0">
        <w:rPr>
          <w:rFonts w:ascii="Times New Roman" w:hAnsi="Times New Roman"/>
          <w:sz w:val="28"/>
          <w:szCs w:val="28"/>
        </w:rPr>
        <w:t xml:space="preserve">«Мероприятия по организации отдыха и оздоровления детей в </w:t>
      </w:r>
      <w:proofErr w:type="spellStart"/>
      <w:r w:rsidRPr="002F35A0">
        <w:rPr>
          <w:rFonts w:ascii="Times New Roman" w:hAnsi="Times New Roman"/>
          <w:sz w:val="28"/>
          <w:szCs w:val="28"/>
        </w:rPr>
        <w:t>межканикулярное</w:t>
      </w:r>
      <w:proofErr w:type="spellEnd"/>
      <w:r w:rsidRPr="002F35A0">
        <w:rPr>
          <w:rFonts w:ascii="Times New Roman" w:hAnsi="Times New Roman"/>
          <w:sz w:val="28"/>
          <w:szCs w:val="28"/>
        </w:rPr>
        <w:t xml:space="preserve"> время в городском округе Красноуральск»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2 587 374,91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21 168 654,91</w:t>
      </w:r>
      <w:r w:rsidRPr="002F35A0">
        <w:rPr>
          <w:rFonts w:ascii="Times New Roman" w:hAnsi="Times New Roman"/>
          <w:sz w:val="28"/>
          <w:szCs w:val="28"/>
        </w:rPr>
        <w:t xml:space="preserve"> рублей. </w:t>
      </w:r>
    </w:p>
    <w:p w:rsidR="004E5147" w:rsidRPr="002F35A0" w:rsidRDefault="004E5147" w:rsidP="004E51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1.9. </w:t>
      </w:r>
      <w:r w:rsidRPr="002F35A0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составил </w:t>
      </w:r>
      <w:r w:rsidRPr="002F35A0">
        <w:rPr>
          <w:rFonts w:ascii="Times New Roman" w:hAnsi="Times New Roman"/>
          <w:b/>
          <w:sz w:val="28"/>
          <w:szCs w:val="28"/>
        </w:rPr>
        <w:t>14 830 373,00</w:t>
      </w:r>
      <w:r w:rsidRPr="002F35A0">
        <w:rPr>
          <w:rFonts w:ascii="Times New Roman" w:hAnsi="Times New Roman"/>
          <w:sz w:val="28"/>
          <w:szCs w:val="28"/>
        </w:rPr>
        <w:t xml:space="preserve"> рублей.</w:t>
      </w:r>
    </w:p>
    <w:p w:rsidR="004E5147" w:rsidRPr="002F35A0" w:rsidRDefault="004E5147" w:rsidP="004E51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1.11. </w:t>
      </w:r>
      <w:r w:rsidRPr="002F35A0">
        <w:rPr>
          <w:rFonts w:ascii="Times New Roman" w:hAnsi="Times New Roman"/>
          <w:sz w:val="28"/>
          <w:szCs w:val="28"/>
        </w:rPr>
        <w:t xml:space="preserve">«Осуществление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</w:t>
      </w:r>
      <w:proofErr w:type="gramStart"/>
      <w:r w:rsidRPr="002F35A0">
        <w:rPr>
          <w:rFonts w:ascii="Times New Roman" w:hAnsi="Times New Roman"/>
          <w:sz w:val="28"/>
          <w:szCs w:val="28"/>
        </w:rPr>
        <w:t>детей</w:t>
      </w:r>
      <w:proofErr w:type="gramEnd"/>
      <w:r w:rsidRPr="002F35A0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ситуации) в учебное время, включая мероприятия по обеспечению безопасности из жизни и здоровья»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>уменьшен объем</w:t>
      </w:r>
      <w:r w:rsidRPr="002F35A0">
        <w:rPr>
          <w:rFonts w:ascii="Times New Roman" w:hAnsi="Times New Roman"/>
          <w:b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 xml:space="preserve">финансирования за счет субвенций из областного бюджета на 96 800,00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954 100,00 рублей.</w:t>
      </w:r>
    </w:p>
    <w:p w:rsidR="004E5147" w:rsidRPr="002F35A0" w:rsidRDefault="004E5147" w:rsidP="004E514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1.13. </w:t>
      </w:r>
      <w:r w:rsidRPr="002F35A0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составил </w:t>
      </w:r>
      <w:r w:rsidRPr="002F35A0">
        <w:rPr>
          <w:rFonts w:ascii="Times New Roman" w:hAnsi="Times New Roman"/>
          <w:b/>
          <w:sz w:val="28"/>
          <w:szCs w:val="28"/>
        </w:rPr>
        <w:t xml:space="preserve">8 847 000,00 </w:t>
      </w:r>
      <w:r w:rsidRPr="002F35A0">
        <w:rPr>
          <w:rFonts w:ascii="Times New Roman" w:hAnsi="Times New Roman"/>
          <w:sz w:val="28"/>
          <w:szCs w:val="28"/>
        </w:rPr>
        <w:t>рублей.</w:t>
      </w:r>
    </w:p>
    <w:p w:rsidR="004E5147" w:rsidRPr="002F35A0" w:rsidRDefault="004E5147" w:rsidP="004E51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1.18. </w:t>
      </w:r>
      <w:r w:rsidRPr="002F35A0">
        <w:rPr>
          <w:rFonts w:ascii="Times New Roman" w:hAnsi="Times New Roman"/>
          <w:sz w:val="28"/>
          <w:szCs w:val="28"/>
        </w:rPr>
        <w:t>«Обеспечение персонифицированного финансирования на реализацию мероприятий дополнительного образования детей»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составил </w:t>
      </w:r>
      <w:r w:rsidRPr="002F35A0">
        <w:rPr>
          <w:rFonts w:ascii="Times New Roman" w:hAnsi="Times New Roman"/>
          <w:b/>
          <w:sz w:val="28"/>
          <w:szCs w:val="28"/>
        </w:rPr>
        <w:t xml:space="preserve">5 834 505,00 </w:t>
      </w:r>
      <w:r w:rsidRPr="002F35A0">
        <w:rPr>
          <w:rFonts w:ascii="Times New Roman" w:hAnsi="Times New Roman"/>
          <w:sz w:val="28"/>
          <w:szCs w:val="28"/>
        </w:rPr>
        <w:t>рублей.</w:t>
      </w:r>
    </w:p>
    <w:p w:rsidR="004E5147" w:rsidRPr="002F35A0" w:rsidRDefault="004E5147" w:rsidP="004E51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Добавлено новое</w:t>
      </w:r>
      <w:r w:rsidRPr="002F35A0">
        <w:rPr>
          <w:rFonts w:ascii="Times New Roman" w:hAnsi="Times New Roman"/>
          <w:b/>
          <w:sz w:val="28"/>
          <w:szCs w:val="28"/>
        </w:rPr>
        <w:t xml:space="preserve"> Мероприятие 1.20. </w:t>
      </w:r>
      <w:r w:rsidRPr="002F35A0">
        <w:rPr>
          <w:rFonts w:ascii="Times New Roman" w:hAnsi="Times New Roman"/>
          <w:sz w:val="28"/>
          <w:szCs w:val="28"/>
        </w:rPr>
        <w:t xml:space="preserve">«Создание (обновление) материально-технической базы для реализации основных и дополнительных </w:t>
      </w:r>
      <w:r w:rsidRPr="002F35A0">
        <w:rPr>
          <w:rFonts w:ascii="Times New Roman" w:hAnsi="Times New Roman"/>
          <w:sz w:val="28"/>
          <w:szCs w:val="28"/>
        </w:rPr>
        <w:lastRenderedPageBreak/>
        <w:t>общеобразовательных программ цифрового и гуманитарных профилей в общеобразовательных организация, расположенных в сельской местности и малых городах»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 xml:space="preserve">с объемом финансирования за счет местного бюджета </w:t>
      </w:r>
      <w:r w:rsidRPr="002F35A0">
        <w:rPr>
          <w:rFonts w:ascii="Times New Roman" w:hAnsi="Times New Roman"/>
          <w:b/>
          <w:sz w:val="28"/>
          <w:szCs w:val="28"/>
        </w:rPr>
        <w:t xml:space="preserve">1 500 000,00 </w:t>
      </w:r>
      <w:r w:rsidRPr="002F35A0">
        <w:rPr>
          <w:rFonts w:ascii="Times New Roman" w:hAnsi="Times New Roman"/>
          <w:sz w:val="28"/>
          <w:szCs w:val="28"/>
        </w:rPr>
        <w:t>рублей.</w:t>
      </w:r>
    </w:p>
    <w:p w:rsidR="004E5147" w:rsidRPr="002F35A0" w:rsidRDefault="004E5147" w:rsidP="004E51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2.1. </w:t>
      </w:r>
      <w:r w:rsidRPr="002F35A0">
        <w:rPr>
          <w:rFonts w:ascii="Times New Roman" w:hAnsi="Times New Roman"/>
          <w:sz w:val="28"/>
          <w:szCs w:val="28"/>
        </w:rPr>
        <w:t>«Организация и проведение общегородских мероприятий, участие в окружных, областных, всероссийских мероприятиях в сфере образования»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100 400,00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439 120,00</w:t>
      </w:r>
      <w:r w:rsidRPr="002F35A0">
        <w:rPr>
          <w:rFonts w:ascii="Times New Roman" w:hAnsi="Times New Roman"/>
          <w:sz w:val="28"/>
          <w:szCs w:val="28"/>
        </w:rPr>
        <w:t xml:space="preserve"> рублей.</w:t>
      </w:r>
    </w:p>
    <w:p w:rsidR="004E5147" w:rsidRPr="002F35A0" w:rsidRDefault="004E5147" w:rsidP="004E51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Мероприятие 2.2. </w:t>
      </w:r>
      <w:r w:rsidRPr="002F35A0">
        <w:rPr>
          <w:rFonts w:ascii="Times New Roman" w:hAnsi="Times New Roman"/>
          <w:sz w:val="28"/>
          <w:szCs w:val="28"/>
        </w:rPr>
        <w:t>«Обеспечение деятельности муниципального казенного учреждения «Управление образования городского округа Красноуральск»</w:t>
      </w:r>
      <w:r w:rsidRPr="002F35A0">
        <w:rPr>
          <w:rFonts w:ascii="Times New Roman" w:hAnsi="Times New Roman"/>
          <w:b/>
          <w:sz w:val="28"/>
          <w:szCs w:val="28"/>
        </w:rPr>
        <w:t xml:space="preserve"> - </w:t>
      </w:r>
      <w:r w:rsidRPr="002F35A0">
        <w:rPr>
          <w:rFonts w:ascii="Times New Roman" w:hAnsi="Times New Roman"/>
          <w:sz w:val="28"/>
          <w:szCs w:val="28"/>
        </w:rPr>
        <w:t>увеличен</w:t>
      </w:r>
      <w:r w:rsidRPr="002F35A0">
        <w:rPr>
          <w:rFonts w:ascii="Times New Roman" w:hAnsi="Times New Roman"/>
          <w:b/>
          <w:sz w:val="28"/>
          <w:szCs w:val="28"/>
        </w:rPr>
        <w:t xml:space="preserve"> </w:t>
      </w:r>
      <w:r w:rsidRPr="002F35A0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на 1 048 330,43 рублей и составил </w:t>
      </w:r>
      <w:r w:rsidRPr="002F35A0">
        <w:rPr>
          <w:rFonts w:ascii="Times New Roman" w:hAnsi="Times New Roman"/>
          <w:b/>
          <w:sz w:val="28"/>
          <w:szCs w:val="28"/>
        </w:rPr>
        <w:t>15 898 580,43</w:t>
      </w:r>
      <w:r w:rsidRPr="002F35A0">
        <w:rPr>
          <w:rFonts w:ascii="Times New Roman" w:hAnsi="Times New Roman"/>
          <w:sz w:val="28"/>
          <w:szCs w:val="28"/>
        </w:rPr>
        <w:t xml:space="preserve"> рублей.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5A0">
        <w:rPr>
          <w:rFonts w:ascii="Times New Roman" w:hAnsi="Times New Roman"/>
          <w:i/>
          <w:sz w:val="28"/>
          <w:szCs w:val="28"/>
        </w:rPr>
        <w:t>Объемы финансирования</w:t>
      </w:r>
      <w:r w:rsidRPr="002F35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35A0">
        <w:rPr>
          <w:rFonts w:ascii="Times New Roman" w:hAnsi="Times New Roman"/>
          <w:i/>
          <w:sz w:val="28"/>
          <w:szCs w:val="28"/>
        </w:rPr>
        <w:t xml:space="preserve">мероприятий </w:t>
      </w:r>
      <w:proofErr w:type="gramStart"/>
      <w:r w:rsidRPr="002F35A0">
        <w:rPr>
          <w:rFonts w:ascii="Times New Roman" w:hAnsi="Times New Roman"/>
          <w:i/>
          <w:sz w:val="28"/>
          <w:szCs w:val="28"/>
        </w:rPr>
        <w:t>1.1.,</w:t>
      </w:r>
      <w:proofErr w:type="gramEnd"/>
      <w:r w:rsidRPr="002F35A0">
        <w:rPr>
          <w:rFonts w:ascii="Times New Roman" w:hAnsi="Times New Roman"/>
          <w:i/>
          <w:sz w:val="28"/>
          <w:szCs w:val="28"/>
        </w:rPr>
        <w:t xml:space="preserve"> 1.3., 1.5., 1.7. и 1.11.</w:t>
      </w:r>
      <w:r w:rsidRPr="002F35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35A0">
        <w:rPr>
          <w:rFonts w:ascii="Times New Roman" w:hAnsi="Times New Roman"/>
          <w:i/>
          <w:sz w:val="28"/>
          <w:szCs w:val="28"/>
        </w:rPr>
        <w:t>утверждены в соответствии с Законом Свердловской области от 12.12.2019 № 120-ОЗ «Об областном бюджете на 2020 год и плановый период 2021 и 2022 годов».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5A0">
        <w:rPr>
          <w:rFonts w:ascii="Times New Roman" w:hAnsi="Times New Roman"/>
          <w:i/>
          <w:sz w:val="28"/>
          <w:szCs w:val="28"/>
        </w:rPr>
        <w:t xml:space="preserve">В соответствии с представленным ответственным исполнителем финансово-экономическим обоснованием, при расчете объемов субсидий необходимых на выполнение муниципальных заданий по мероприятиям 1.2., 1.4., 1.6. и 1.8. в расчете базового норматива затрат не учтены расходы на приобретение транспортных услуг, на содержание особо ценного движимого имущества, затраты связанные с приведением в соответствие с требованиями пожарной безопасности, санитарного законодательства зданий и помещений, соблюдением требований </w:t>
      </w:r>
      <w:proofErr w:type="spellStart"/>
      <w:r w:rsidRPr="002F35A0">
        <w:rPr>
          <w:rFonts w:ascii="Times New Roman" w:hAnsi="Times New Roman"/>
          <w:i/>
          <w:sz w:val="28"/>
          <w:szCs w:val="28"/>
        </w:rPr>
        <w:t>САНПиН</w:t>
      </w:r>
      <w:proofErr w:type="spellEnd"/>
      <w:r w:rsidRPr="002F35A0">
        <w:rPr>
          <w:rFonts w:ascii="Times New Roman" w:hAnsi="Times New Roman"/>
          <w:i/>
          <w:sz w:val="28"/>
          <w:szCs w:val="28"/>
        </w:rPr>
        <w:t>, антитеррористической безопасности, затраты на приобретение оборудования. По мероприятию 2.1 не учтены расходы на текущий ремонт зданий и помещении, затраты на приобретение оборудования.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Таким образом, существует риск утраты Программой своего значения как документа стратегического планирования, содержащего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решения задач социально-экономического развития городского округа Красноуральск, в нарушение пункта 2 главы 1 Порядка № 220.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Финансово-экономическое обоснование (с приложенными коммерческими предложениями, локальными сметами, нормативными документами) содержит расчетные данные, на основании которых был определен размер финансирования мероприятий Программы.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6.</w:t>
      </w:r>
      <w:r w:rsidRPr="002F35A0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 w:rsidRPr="002F35A0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программы»:</w:t>
      </w:r>
    </w:p>
    <w:p w:rsidR="004E5147" w:rsidRPr="002F35A0" w:rsidRDefault="004E5147" w:rsidP="004E51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 xml:space="preserve">- добавлены новые цели, задачи и целевые показатели: </w:t>
      </w:r>
    </w:p>
    <w:p w:rsidR="004E5147" w:rsidRPr="002F35A0" w:rsidRDefault="004E5147" w:rsidP="004E51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Цель 1.5.</w:t>
      </w:r>
      <w:r w:rsidRPr="002F35A0">
        <w:rPr>
          <w:rFonts w:ascii="Times New Roman" w:hAnsi="Times New Roman"/>
          <w:sz w:val="28"/>
          <w:szCs w:val="28"/>
        </w:rPr>
        <w:t xml:space="preserve"> «Достижение целей национального проекта «Образование» на территории городского округа Красноуральск»;</w:t>
      </w:r>
    </w:p>
    <w:p w:rsidR="004E5147" w:rsidRPr="002F35A0" w:rsidRDefault="004E5147" w:rsidP="004E51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lastRenderedPageBreak/>
        <w:t>Задача 1.5.1.</w:t>
      </w:r>
      <w:r w:rsidRPr="002F35A0">
        <w:rPr>
          <w:rFonts w:ascii="Times New Roman" w:hAnsi="Times New Roman"/>
          <w:sz w:val="28"/>
          <w:szCs w:val="28"/>
        </w:rPr>
        <w:t xml:space="preserve"> «Обеспечение достижения плановых значений показателей и результатов федерального проекта «Современная школа» национального проекта «образование» на территории городского округа Красноуральск»;</w:t>
      </w:r>
    </w:p>
    <w:p w:rsidR="004E5147" w:rsidRPr="002F35A0" w:rsidRDefault="004E5147" w:rsidP="004E51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Целевой показатель</w:t>
      </w:r>
      <w:r w:rsidRPr="002F35A0">
        <w:rPr>
          <w:rFonts w:ascii="Times New Roman" w:hAnsi="Times New Roman"/>
          <w:sz w:val="28"/>
          <w:szCs w:val="28"/>
        </w:rPr>
        <w:t xml:space="preserve"> </w:t>
      </w:r>
      <w:r w:rsidRPr="002F35A0">
        <w:rPr>
          <w:rFonts w:ascii="Times New Roman" w:hAnsi="Times New Roman"/>
          <w:b/>
          <w:sz w:val="28"/>
          <w:szCs w:val="28"/>
        </w:rPr>
        <w:t>1.5.1.1.</w:t>
      </w:r>
      <w:r w:rsidRPr="002F35A0">
        <w:rPr>
          <w:rFonts w:ascii="Times New Roman" w:hAnsi="Times New Roman"/>
          <w:sz w:val="28"/>
          <w:szCs w:val="28"/>
        </w:rPr>
        <w:t xml:space="preserve"> «Число общеобразовательных организация,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гуманитарных профилей (нарастающим итогом к 2018 году», который в 2020 году составил 1 единицу;</w:t>
      </w:r>
    </w:p>
    <w:p w:rsidR="004E5147" w:rsidRPr="002F35A0" w:rsidRDefault="004E5147" w:rsidP="004E51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Целевой показатель</w:t>
      </w:r>
      <w:r w:rsidRPr="002F35A0">
        <w:rPr>
          <w:rFonts w:ascii="Times New Roman" w:hAnsi="Times New Roman"/>
          <w:sz w:val="28"/>
          <w:szCs w:val="28"/>
        </w:rPr>
        <w:t xml:space="preserve"> </w:t>
      </w:r>
      <w:r w:rsidRPr="002F35A0">
        <w:rPr>
          <w:rFonts w:ascii="Times New Roman" w:hAnsi="Times New Roman"/>
          <w:b/>
          <w:sz w:val="28"/>
          <w:szCs w:val="28"/>
        </w:rPr>
        <w:t>1.5.1.2. «</w:t>
      </w:r>
      <w:r w:rsidRPr="002F35A0">
        <w:rPr>
          <w:rFonts w:ascii="Times New Roman" w:hAnsi="Times New Roman"/>
          <w:sz w:val="28"/>
          <w:szCs w:val="28"/>
        </w:rPr>
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 (нарастающим итогом к 2018 году)», который в 2020 году составил 70 человек;</w:t>
      </w: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внесены изменения в утвержденные целевые показатели 2020 года:</w:t>
      </w:r>
    </w:p>
    <w:p w:rsidR="004E5147" w:rsidRPr="002F35A0" w:rsidRDefault="004E5147" w:rsidP="004E51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35A0">
        <w:rPr>
          <w:rFonts w:ascii="Times New Roman" w:hAnsi="Times New Roman"/>
          <w:b/>
          <w:iCs/>
          <w:sz w:val="28"/>
          <w:szCs w:val="28"/>
        </w:rPr>
        <w:t>Целевой показатель 1.1.2.1.</w:t>
      </w:r>
      <w:r w:rsidRPr="002F35A0">
        <w:rPr>
          <w:rFonts w:ascii="Times New Roman" w:hAnsi="Times New Roman"/>
          <w:iCs/>
          <w:sz w:val="28"/>
          <w:szCs w:val="28"/>
        </w:rPr>
        <w:t xml:space="preserve"> «Увеличение доли обучающихся, включенных в конкурсное и олимпиадное движение» увеличен на 3% и составил 35%.</w:t>
      </w:r>
    </w:p>
    <w:p w:rsidR="004E5147" w:rsidRPr="002F35A0" w:rsidRDefault="004E5147" w:rsidP="004E51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35A0">
        <w:rPr>
          <w:rFonts w:ascii="Times New Roman" w:hAnsi="Times New Roman"/>
          <w:b/>
          <w:iCs/>
          <w:sz w:val="28"/>
          <w:szCs w:val="28"/>
        </w:rPr>
        <w:t>Целевой показатель 1.1.3.1.</w:t>
      </w:r>
      <w:r w:rsidRPr="002F35A0">
        <w:rPr>
          <w:rFonts w:ascii="Times New Roman" w:hAnsi="Times New Roman"/>
          <w:iCs/>
          <w:sz w:val="28"/>
          <w:szCs w:val="28"/>
        </w:rPr>
        <w:t xml:space="preserve"> «Доля общеобразовательных организаций, перешедших на федеральный государственный образовательный стандарт общего образования, в общем количестве общеобразовательных организаций (11 класс – 2021 год)» увеличен на 14,2% и составил 34,2%.</w:t>
      </w:r>
    </w:p>
    <w:p w:rsidR="004E5147" w:rsidRPr="002F35A0" w:rsidRDefault="004E5147" w:rsidP="004E51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35A0">
        <w:rPr>
          <w:rFonts w:ascii="Times New Roman" w:hAnsi="Times New Roman"/>
          <w:b/>
          <w:iCs/>
          <w:sz w:val="28"/>
          <w:szCs w:val="28"/>
        </w:rPr>
        <w:t>Целевой показатель 1.1.3.7.</w:t>
      </w:r>
      <w:r w:rsidRPr="002F35A0">
        <w:rPr>
          <w:rFonts w:ascii="Times New Roman" w:hAnsi="Times New Roman"/>
          <w:iCs/>
          <w:sz w:val="28"/>
          <w:szCs w:val="28"/>
        </w:rPr>
        <w:t xml:space="preserve"> «Удельный вес численности обучающихся по федеральным государственным образовательным стандартам» увеличен на 0,5% и составил 97,3%.</w:t>
      </w:r>
    </w:p>
    <w:p w:rsidR="004E5147" w:rsidRPr="002F35A0" w:rsidRDefault="004E5147" w:rsidP="004E51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35A0">
        <w:rPr>
          <w:rFonts w:ascii="Times New Roman" w:hAnsi="Times New Roman"/>
          <w:b/>
          <w:iCs/>
          <w:sz w:val="28"/>
          <w:szCs w:val="28"/>
        </w:rPr>
        <w:t>Целевой показатель 1.1.4.2.</w:t>
      </w:r>
      <w:r w:rsidRPr="002F35A0">
        <w:rPr>
          <w:rFonts w:ascii="Times New Roman" w:hAnsi="Times New Roman"/>
          <w:iCs/>
          <w:sz w:val="28"/>
          <w:szCs w:val="28"/>
        </w:rPr>
        <w:t xml:space="preserve"> «Доступность дошкольного образования для детей в возрасте от 2 месяцев до 3 лет» увеличен на 17,8% и составил 97,8%.</w:t>
      </w:r>
    </w:p>
    <w:p w:rsidR="004E5147" w:rsidRPr="002F35A0" w:rsidRDefault="004E5147" w:rsidP="004E51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35A0">
        <w:rPr>
          <w:rFonts w:ascii="Times New Roman" w:hAnsi="Times New Roman"/>
          <w:b/>
          <w:iCs/>
          <w:sz w:val="28"/>
          <w:szCs w:val="28"/>
        </w:rPr>
        <w:t>Целевой показатель 1.2.1.3.</w:t>
      </w:r>
      <w:r w:rsidRPr="002F35A0">
        <w:rPr>
          <w:rFonts w:ascii="Times New Roman" w:hAnsi="Times New Roman"/>
          <w:iCs/>
          <w:sz w:val="28"/>
          <w:szCs w:val="28"/>
        </w:rPr>
        <w:t xml:space="preserve"> «Количество оздоровленных детей (за исключением детей-сирот и детей, оставшихся без попечения родителей, детей, находящихся в трудной жизненной ситуации), в учебное время в организациях отдыха детей и их оздоровления, в которых созданы условия для освоения детьми основных общеобразовательных программ» уменьшен на 4 человека и составил 30 человек.</w:t>
      </w:r>
    </w:p>
    <w:p w:rsidR="004E5147" w:rsidRPr="002F35A0" w:rsidRDefault="004E5147" w:rsidP="004E51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35A0">
        <w:rPr>
          <w:rFonts w:ascii="Times New Roman" w:hAnsi="Times New Roman"/>
          <w:b/>
          <w:iCs/>
          <w:sz w:val="28"/>
          <w:szCs w:val="28"/>
        </w:rPr>
        <w:t>Целевой показатель 1.2.2.1.</w:t>
      </w:r>
      <w:r w:rsidRPr="002F35A0">
        <w:rPr>
          <w:rFonts w:ascii="Times New Roman" w:hAnsi="Times New Roman"/>
          <w:iCs/>
          <w:sz w:val="28"/>
          <w:szCs w:val="28"/>
        </w:rPr>
        <w:t xml:space="preserve"> «Количество загородных учреждений отдыха и оздоровления детей, в которых проведены работы по капитальному ремонту и приведению в соответствии с требованиями пожарной, антитеррористической безопасности и санитарного законодательства объектов инфраструктуры, а также созданию </w:t>
      </w:r>
      <w:proofErr w:type="spellStart"/>
      <w:r w:rsidRPr="002F35A0">
        <w:rPr>
          <w:rFonts w:ascii="Times New Roman" w:hAnsi="Times New Roman"/>
          <w:iCs/>
          <w:sz w:val="28"/>
          <w:szCs w:val="28"/>
        </w:rPr>
        <w:t>безбарьерной</w:t>
      </w:r>
      <w:proofErr w:type="spellEnd"/>
      <w:r w:rsidRPr="002F35A0">
        <w:rPr>
          <w:rFonts w:ascii="Times New Roman" w:hAnsi="Times New Roman"/>
          <w:iCs/>
          <w:sz w:val="28"/>
          <w:szCs w:val="28"/>
        </w:rPr>
        <w:t xml:space="preserve"> среды для детей всех групп здоровья» увеличен на 1 единицу и составил 1 единицу.</w:t>
      </w:r>
    </w:p>
    <w:p w:rsidR="004E5147" w:rsidRPr="002F35A0" w:rsidRDefault="004E5147" w:rsidP="004E51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35A0">
        <w:rPr>
          <w:rFonts w:ascii="Times New Roman" w:hAnsi="Times New Roman"/>
          <w:b/>
          <w:iCs/>
          <w:sz w:val="28"/>
          <w:szCs w:val="28"/>
        </w:rPr>
        <w:t>Целевой показатель 1.3.1.1.</w:t>
      </w:r>
      <w:r w:rsidRPr="002F35A0">
        <w:rPr>
          <w:rFonts w:ascii="Times New Roman" w:hAnsi="Times New Roman"/>
          <w:iCs/>
          <w:sz w:val="28"/>
          <w:szCs w:val="28"/>
        </w:rPr>
        <w:t xml:space="preserve"> «Увеличение доли педагогических работников общеобразовательных организаций, имеющих первую и высшую квалификационную категорию, от общего числа педагогических работников общеобразовательных организаций» увеличен на 2,0% и составил 73,0%.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47" w:rsidRPr="002F35A0" w:rsidRDefault="004E5147" w:rsidP="004E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35A0">
        <w:rPr>
          <w:rFonts w:ascii="Times New Roman" w:hAnsi="Times New Roman"/>
          <w:b/>
          <w:iCs/>
          <w:sz w:val="28"/>
          <w:szCs w:val="28"/>
        </w:rPr>
        <w:t xml:space="preserve">7. </w:t>
      </w:r>
      <w:r w:rsidRPr="002F35A0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2020 год, отраженные в Проекте, соответствуют показателям местного бюджета согласно Решения о бюджете.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 xml:space="preserve">8. </w:t>
      </w:r>
      <w:r w:rsidRPr="002F35A0">
        <w:rPr>
          <w:rFonts w:ascii="Times New Roman" w:hAnsi="Times New Roman"/>
          <w:sz w:val="28"/>
          <w:szCs w:val="28"/>
        </w:rPr>
        <w:t>С целью отражения вносимых изменений, учитывая Заключение от 28.08.2019 № 85/1, Проектом предлагается изложить в новой редакции: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Паспорт Программы;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приложение «Перечень объектов капитального строительства (реконструкции) для бюджетных инвестиций»;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- приложение «Методика расчета фактических значений целевых показателей Программы».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47" w:rsidRPr="002F35A0" w:rsidRDefault="004E5147" w:rsidP="004E5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5A0">
        <w:rPr>
          <w:rFonts w:ascii="Times New Roman" w:hAnsi="Times New Roman"/>
          <w:b/>
          <w:sz w:val="28"/>
          <w:szCs w:val="28"/>
        </w:rPr>
        <w:t>Вывод: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1. Принять Проект за основу при утверждении.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2. Рекомендовать ответственному исполнителю учесть замечания Контрольного органа, изложенные в Заключении, при дальнейшей реализации Программы.</w:t>
      </w: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47" w:rsidRPr="002F35A0" w:rsidRDefault="004E5147" w:rsidP="004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47" w:rsidRPr="002F35A0" w:rsidRDefault="004E5147" w:rsidP="004E514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4E5147" w:rsidRPr="002F35A0" w:rsidRDefault="004E5147" w:rsidP="004E514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147" w:rsidRPr="002F35A0" w:rsidRDefault="004E5147" w:rsidP="004E514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Исполнитель:</w:t>
      </w:r>
    </w:p>
    <w:p w:rsidR="004E5147" w:rsidRPr="002F35A0" w:rsidRDefault="004E5147" w:rsidP="004E514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5A0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Е.Н. Шмакова</w:t>
      </w:r>
    </w:p>
    <w:p w:rsidR="00620D7A" w:rsidRDefault="004E514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A492E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76EE5"/>
    <w:multiLevelType w:val="hybridMultilevel"/>
    <w:tmpl w:val="E468E5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706EF"/>
    <w:multiLevelType w:val="hybridMultilevel"/>
    <w:tmpl w:val="53C65D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7A7284"/>
    <w:multiLevelType w:val="hybridMultilevel"/>
    <w:tmpl w:val="0A98B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704756"/>
    <w:multiLevelType w:val="hybridMultilevel"/>
    <w:tmpl w:val="2FBA7F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B9"/>
    <w:rsid w:val="004E5147"/>
    <w:rsid w:val="00564EB9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B66A-12DC-461F-A828-B15B8AA3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14002</Characters>
  <Application>Microsoft Office Word</Application>
  <DocSecurity>0</DocSecurity>
  <Lines>116</Lines>
  <Paragraphs>32</Paragraphs>
  <ScaleCrop>false</ScaleCrop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2020-03-02T06:23:00Z</dcterms:created>
  <dcterms:modified xsi:type="dcterms:W3CDTF">2020-03-02T06:23:00Z</dcterms:modified>
</cp:coreProperties>
</file>